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A5" w:rsidRDefault="003825A5" w:rsidP="009B78BA">
      <w:pPr>
        <w:rPr>
          <w:b/>
          <w:sz w:val="32"/>
          <w:szCs w:val="32"/>
        </w:rPr>
      </w:pPr>
      <w:r w:rsidRPr="002510B1">
        <w:rPr>
          <w:rFonts w:hint="eastAsia"/>
          <w:b/>
          <w:sz w:val="32"/>
          <w:szCs w:val="32"/>
        </w:rPr>
        <w:t>安琪酵母</w:t>
      </w:r>
      <w:r w:rsidRPr="002510B1">
        <w:rPr>
          <w:b/>
          <w:sz w:val="32"/>
          <w:szCs w:val="32"/>
        </w:rPr>
        <w:t xml:space="preserve"> </w:t>
      </w:r>
      <w:r w:rsidRPr="002510B1">
        <w:rPr>
          <w:rFonts w:hint="eastAsia"/>
          <w:b/>
          <w:sz w:val="32"/>
          <w:szCs w:val="32"/>
        </w:rPr>
        <w:t>健康生活创新者</w:t>
      </w:r>
    </w:p>
    <w:p w:rsidR="003825A5" w:rsidRPr="00C31D6C" w:rsidRDefault="003825A5" w:rsidP="009B78BA">
      <w:pPr>
        <w:rPr>
          <w:b/>
          <w:sz w:val="32"/>
          <w:szCs w:val="32"/>
        </w:rPr>
      </w:pPr>
    </w:p>
    <w:p w:rsidR="003825A5" w:rsidRDefault="003825A5" w:rsidP="009B78BA">
      <w:pPr>
        <w:ind w:firstLineChars="200" w:firstLine="420"/>
      </w:pPr>
      <w:r>
        <w:rPr>
          <w:rFonts w:hint="eastAsia"/>
        </w:rPr>
        <w:t>安琪酵母股份有限公司是专业从事酵母类生物技术产品经营的高科技上市公司、国内酵母行业龙头企业、全球第三大酵母公司。</w:t>
      </w:r>
    </w:p>
    <w:p w:rsidR="003825A5" w:rsidRDefault="003825A5" w:rsidP="00747D27">
      <w:pPr>
        <w:ind w:firstLineChars="200" w:firstLine="420"/>
      </w:pPr>
      <w:r>
        <w:rPr>
          <w:rFonts w:hint="eastAsia"/>
        </w:rPr>
        <w:t>公司创立于</w:t>
      </w:r>
      <w:r>
        <w:t>1986</w:t>
      </w:r>
      <w:r>
        <w:rPr>
          <w:rFonts w:hint="eastAsia"/>
        </w:rPr>
        <w:t>年，现有总资产</w:t>
      </w:r>
      <w:r>
        <w:t>32</w:t>
      </w:r>
      <w:r>
        <w:rPr>
          <w:rFonts w:hint="eastAsia"/>
        </w:rPr>
        <w:t>亿元，在湖北、广西、新疆、山东、内蒙、河南、埃及开罗拥有</w:t>
      </w:r>
      <w:r>
        <w:t>12</w:t>
      </w:r>
      <w:r>
        <w:rPr>
          <w:rFonts w:hint="eastAsia"/>
        </w:rPr>
        <w:t>家控股子公司，在北京、上海、成都、武汉、沈阳、宜昌建立了应用技术服务中心，产品出口</w:t>
      </w:r>
      <w:r>
        <w:t>140</w:t>
      </w:r>
      <w:r>
        <w:rPr>
          <w:rFonts w:hint="eastAsia"/>
        </w:rPr>
        <w:t>多个国家和地区。</w:t>
      </w:r>
    </w:p>
    <w:p w:rsidR="003825A5" w:rsidRDefault="003825A5" w:rsidP="00E7444F">
      <w:pPr>
        <w:ind w:firstLineChars="200" w:firstLine="420"/>
      </w:pPr>
      <w:bookmarkStart w:id="0" w:name="OLE_LINK3"/>
      <w:bookmarkStart w:id="1" w:name="OLE_LINK4"/>
      <w:r>
        <w:rPr>
          <w:rFonts w:hint="eastAsia"/>
        </w:rPr>
        <w:t>安琪酵母紧紧围绕“国际化、专业化酵母大公司”战略目标，肩负“创新健康生活”的使命，致力于现代酵母工业的发展，研发提供面包酵母、酿酒酵母、酵母抽提物、酵母营养保健品、酵母源生物饲料等系列产品和技术服务，应用领域涉及烘焙与发酵面食、食品调味、生物能源和食品酿造、生物化工、人类健康和动物营养等多个行业。在中国，安琪已经成为酵母的代名词，安琪商标被认定为中国驰名商标；在海外市场，安琪逐步成长为全球市场的一流酵母品牌，公司荣获“中国马德里商标国际注册中国十强企业”。</w:t>
      </w:r>
    </w:p>
    <w:bookmarkEnd w:id="0"/>
    <w:bookmarkEnd w:id="1"/>
    <w:p w:rsidR="003825A5" w:rsidRDefault="003825A5" w:rsidP="009B78BA">
      <w:pPr>
        <w:ind w:firstLineChars="200" w:firstLine="420"/>
      </w:pPr>
      <w:r>
        <w:rPr>
          <w:rFonts w:hint="eastAsia"/>
        </w:rPr>
        <w:t>公司依靠科技进步和自主创新着力打造企业的核心竞争力和可持续发展力。公司建立了国家级企业技术中心、博士后科研工作站、国家认可实验室（</w:t>
      </w:r>
      <w:r>
        <w:t>CNAS</w:t>
      </w:r>
      <w:r>
        <w:rPr>
          <w:rFonts w:hint="eastAsia"/>
        </w:rPr>
        <w:t>）等高层次研发平台；构建了由发酵基础技术研究所、烘焙和发酵面食技术中心、</w:t>
      </w:r>
      <w:r>
        <w:t>YE</w:t>
      </w:r>
      <w:r>
        <w:rPr>
          <w:rFonts w:hint="eastAsia"/>
        </w:rPr>
        <w:t>食品调味研究所、酿造及生物能源研究所、人类营养健康研究所、动物营养研究所、环保技术研究所、酶工程技术中心等组成的全球一流水平的酵母产业化创新平台；公司还担任中国发酵工业协会副理事长、中国焙烤糖制品工业协会面包师分会理事长、中国粮油学会发酵面食分会会长、世界酵母工业学会理事等多个行业职务，</w:t>
      </w:r>
      <w:bookmarkStart w:id="2" w:name="OLE_LINK1"/>
      <w:bookmarkStart w:id="3" w:name="OLE_LINK2"/>
      <w:r>
        <w:rPr>
          <w:rFonts w:hint="eastAsia"/>
        </w:rPr>
        <w:t>主持或参与制定了酵母及相关产品等多项国家标准。</w:t>
      </w:r>
    </w:p>
    <w:bookmarkEnd w:id="2"/>
    <w:bookmarkEnd w:id="3"/>
    <w:p w:rsidR="003825A5" w:rsidRDefault="003825A5" w:rsidP="009B78BA">
      <w:pPr>
        <w:ind w:firstLineChars="200" w:firstLine="420"/>
      </w:pPr>
      <w:r>
        <w:rPr>
          <w:rFonts w:hint="eastAsia"/>
        </w:rPr>
        <w:t>公司坚持“企业为人人提供发展空间，人人为企业创造竞争优势”的人力资源理念，培养、锤炼了一大批认同安琪企业文化、专注于具体工作领域的技术人才、管理人才梯队，建立起由</w:t>
      </w:r>
      <w:r>
        <w:t>50</w:t>
      </w:r>
      <w:r>
        <w:rPr>
          <w:rFonts w:hint="eastAsia"/>
        </w:rPr>
        <w:t>余名国内知名专家、学者组成的国内技术顾问团队，打造了由</w:t>
      </w:r>
      <w:r>
        <w:t>6</w:t>
      </w:r>
      <w:r>
        <w:rPr>
          <w:rFonts w:hint="eastAsia"/>
        </w:rPr>
        <w:t>名海外顶尖技术专家组成的国际技术顾问团队，成为安琪提升竞争力、实现可持续发展的重要保障。</w:t>
      </w:r>
    </w:p>
    <w:p w:rsidR="003825A5" w:rsidRDefault="003825A5" w:rsidP="009B78BA">
      <w:pPr>
        <w:ind w:firstLineChars="200" w:firstLine="420"/>
      </w:pPr>
      <w:r>
        <w:rPr>
          <w:rFonts w:hint="eastAsia"/>
        </w:rPr>
        <w:t>“十二五”期间，安琪将立足于酵母生物产业，坚持又好又快的发展思路，以酵母产品为基础，快速扩大酵母业务的全球市场；充分发挥酵母技术优势，持续发展壮大酵母抽提物、食品原料、动物营养、营养健康等新业务领域；着力培育新型酶制剂等生物新领域，全面实现“国际化、专业化酵母大公司”战略目标，逐步迈向“国际化、专业化生物技术大公司”的新征程。</w:t>
      </w:r>
    </w:p>
    <w:p w:rsidR="003825A5" w:rsidRDefault="003825A5" w:rsidP="009B78BA"/>
    <w:p w:rsidR="003825A5" w:rsidRDefault="003825A5" w:rsidP="002510B1"/>
    <w:p w:rsidR="003825A5" w:rsidRDefault="003825A5"/>
    <w:p w:rsidR="003825A5" w:rsidRPr="009B78BA" w:rsidRDefault="003825A5"/>
    <w:sectPr w:rsidR="003825A5" w:rsidRPr="009B78BA" w:rsidSect="00675A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A5" w:rsidRDefault="003825A5" w:rsidP="002510B1">
      <w:r>
        <w:separator/>
      </w:r>
    </w:p>
  </w:endnote>
  <w:endnote w:type="continuationSeparator" w:id="0">
    <w:p w:rsidR="003825A5" w:rsidRDefault="003825A5" w:rsidP="002510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A5" w:rsidRDefault="003825A5" w:rsidP="002510B1">
      <w:r>
        <w:separator/>
      </w:r>
    </w:p>
  </w:footnote>
  <w:footnote w:type="continuationSeparator" w:id="0">
    <w:p w:rsidR="003825A5" w:rsidRDefault="003825A5" w:rsidP="002510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8BA"/>
    <w:rsid w:val="00051A3B"/>
    <w:rsid w:val="002510B1"/>
    <w:rsid w:val="003825A5"/>
    <w:rsid w:val="004851F5"/>
    <w:rsid w:val="004B4A7E"/>
    <w:rsid w:val="005F025D"/>
    <w:rsid w:val="00661344"/>
    <w:rsid w:val="00675AC7"/>
    <w:rsid w:val="00747D27"/>
    <w:rsid w:val="00767954"/>
    <w:rsid w:val="007F057A"/>
    <w:rsid w:val="00814EE6"/>
    <w:rsid w:val="009B78BA"/>
    <w:rsid w:val="00A14B67"/>
    <w:rsid w:val="00AE022B"/>
    <w:rsid w:val="00BE066A"/>
    <w:rsid w:val="00C31D6C"/>
    <w:rsid w:val="00DD59EF"/>
    <w:rsid w:val="00E7444F"/>
    <w:rsid w:val="00EE06BC"/>
    <w:rsid w:val="00FA136D"/>
    <w:rsid w:val="00FB49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BA"/>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10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510B1"/>
    <w:rPr>
      <w:rFonts w:ascii="Times New Roman" w:eastAsia="宋体" w:hAnsi="Times New Roman" w:cs="Times New Roman"/>
      <w:sz w:val="18"/>
      <w:szCs w:val="18"/>
    </w:rPr>
  </w:style>
  <w:style w:type="paragraph" w:styleId="Footer">
    <w:name w:val="footer"/>
    <w:basedOn w:val="Normal"/>
    <w:link w:val="FooterChar"/>
    <w:uiPriority w:val="99"/>
    <w:semiHidden/>
    <w:rsid w:val="002510B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510B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82267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1</Pages>
  <Words>149</Words>
  <Characters>854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X</cp:lastModifiedBy>
  <cp:revision>8</cp:revision>
  <dcterms:created xsi:type="dcterms:W3CDTF">2012-02-10T10:19:00Z</dcterms:created>
  <dcterms:modified xsi:type="dcterms:W3CDTF">2012-10-27T12:27:00Z</dcterms:modified>
</cp:coreProperties>
</file>